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CC" w:rsidRDefault="009C63CC" w:rsidP="009C63CC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5 к приказу </w:t>
      </w:r>
    </w:p>
    <w:p w:rsidR="009C63CC" w:rsidRDefault="009C63CC" w:rsidP="009C63CC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225A9">
        <w:rPr>
          <w:sz w:val="24"/>
          <w:szCs w:val="24"/>
        </w:rPr>
        <w:t>31.08</w:t>
      </w:r>
      <w:r>
        <w:rPr>
          <w:sz w:val="24"/>
          <w:szCs w:val="24"/>
        </w:rPr>
        <w:t>.2020 №</w:t>
      </w:r>
      <w:r w:rsidR="006225A9">
        <w:rPr>
          <w:sz w:val="24"/>
          <w:szCs w:val="24"/>
        </w:rPr>
        <w:t>47</w:t>
      </w:r>
    </w:p>
    <w:p w:rsidR="00EA01FE" w:rsidRPr="00D70B3A" w:rsidRDefault="00D70B3A" w:rsidP="00D70B3A">
      <w:pPr>
        <w:pStyle w:val="a3"/>
        <w:jc w:val="center"/>
        <w:rPr>
          <w:b/>
          <w:i/>
        </w:rPr>
      </w:pPr>
      <w:r w:rsidRPr="00D70B3A">
        <w:rPr>
          <w:b/>
          <w:i/>
        </w:rPr>
        <w:t xml:space="preserve">Перечень </w:t>
      </w:r>
      <w:proofErr w:type="gramStart"/>
      <w:r w:rsidRPr="00D70B3A">
        <w:rPr>
          <w:b/>
          <w:i/>
        </w:rPr>
        <w:t>мероприятий с</w:t>
      </w:r>
      <w:r w:rsidR="00EA01FE" w:rsidRPr="00D70B3A">
        <w:rPr>
          <w:b/>
          <w:i/>
        </w:rPr>
        <w:t>истем</w:t>
      </w:r>
      <w:r w:rsidRPr="00D70B3A">
        <w:rPr>
          <w:b/>
          <w:i/>
        </w:rPr>
        <w:t>ы</w:t>
      </w:r>
      <w:r w:rsidR="00EA01FE" w:rsidRPr="00D70B3A">
        <w:rPr>
          <w:b/>
          <w:i/>
        </w:rPr>
        <w:t xml:space="preserve"> мониторинга качества повышения квалификации педагогов</w:t>
      </w:r>
      <w:proofErr w:type="gramEnd"/>
    </w:p>
    <w:p w:rsidR="00EA01FE" w:rsidRDefault="00EA01FE" w:rsidP="00EA01FE">
      <w:pPr>
        <w:pStyle w:val="a3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7"/>
        <w:gridCol w:w="4755"/>
        <w:gridCol w:w="4755"/>
      </w:tblGrid>
      <w:tr w:rsidR="00BB6AB8" w:rsidTr="00BB6AB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Pr="009A23F6" w:rsidRDefault="00BB6AB8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Pr="009A23F6" w:rsidRDefault="00BB6AB8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BB6AB8" w:rsidTr="00BB6AB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BB6AB8" w:rsidRPr="00BB6AB8" w:rsidRDefault="00BB6AB8" w:rsidP="00B615E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</w:t>
            </w:r>
            <w:r w:rsidR="00B615E4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мониторинге </w:t>
            </w:r>
            <w:proofErr w:type="gramStart"/>
            <w:r>
              <w:rPr>
                <w:sz w:val="24"/>
                <w:szCs w:val="24"/>
              </w:rPr>
              <w:t>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BB6AB8" w:rsidRPr="00BB6AB8" w:rsidRDefault="00BB6AB8" w:rsidP="00B615E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202</w:t>
            </w:r>
            <w:r w:rsidR="00B615E4">
              <w:rPr>
                <w:b/>
                <w:sz w:val="24"/>
                <w:szCs w:val="24"/>
              </w:rPr>
              <w:t>1</w:t>
            </w:r>
            <w:r w:rsidRPr="00BB6AB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диагностики профессиональных компетенций педагогов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диагностике профессиональных компетенций педагогов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мониторинге </w:t>
            </w:r>
            <w:proofErr w:type="gramStart"/>
            <w:r>
              <w:rPr>
                <w:sz w:val="24"/>
                <w:szCs w:val="24"/>
              </w:rPr>
              <w:t>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социологическом исследовании качества повышения квалификации педагогов среди организаций, реализующих программы ДПО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социологическом исследовании качества повышения квалификации педагогов среди организаций, реализующих программы ДПО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мероприятиях с различными </w:t>
            </w:r>
            <w:r>
              <w:rPr>
                <w:sz w:val="24"/>
                <w:szCs w:val="24"/>
              </w:rPr>
              <w:lastRenderedPageBreak/>
              <w:t>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 мероприятиях с различными </w:t>
            </w:r>
            <w:r>
              <w:rPr>
                <w:sz w:val="24"/>
                <w:szCs w:val="24"/>
              </w:rPr>
              <w:lastRenderedPageBreak/>
              <w:t>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BB6AB8" w:rsidRPr="00BB6AB8" w:rsidRDefault="00BB6AB8" w:rsidP="00B615E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202</w:t>
            </w:r>
            <w:r w:rsidR="00B615E4"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BB6AB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диагностики профессиональных компетенций педагогов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диагностике профессиональных компетенций педагогов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запроса на </w:t>
            </w:r>
            <w:proofErr w:type="gramStart"/>
            <w:r>
              <w:rPr>
                <w:sz w:val="24"/>
                <w:szCs w:val="24"/>
              </w:rPr>
              <w:t>адресные</w:t>
            </w:r>
            <w:proofErr w:type="gramEnd"/>
          </w:p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мониторинге </w:t>
            </w:r>
            <w:proofErr w:type="gramStart"/>
            <w:r>
              <w:rPr>
                <w:sz w:val="24"/>
                <w:szCs w:val="24"/>
              </w:rPr>
              <w:t>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повышения квалификации педагогов</w:t>
            </w:r>
            <w:proofErr w:type="gramEnd"/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социологическом исследовании качества повышения квалификации педагогов среди организаций, реализующих программы ДПО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социологическом исследовании качества повышения квалификации педагогов среди организаций, реализующих программы ДПО</w:t>
            </w:r>
          </w:p>
        </w:tc>
      </w:tr>
      <w:tr w:rsidR="00BB6AB8" w:rsidTr="00BB6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B8" w:rsidRDefault="00BB6A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B8" w:rsidRDefault="00BB6AB8" w:rsidP="00BB6AB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</w:tr>
    </w:tbl>
    <w:p w:rsidR="00EA01FE" w:rsidRDefault="00EA01FE" w:rsidP="00EA01FE">
      <w:pPr>
        <w:pStyle w:val="a3"/>
        <w:rPr>
          <w:sz w:val="24"/>
          <w:szCs w:val="24"/>
        </w:rPr>
      </w:pPr>
    </w:p>
    <w:sectPr w:rsidR="00EA01FE" w:rsidSect="004632A3"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6FBC"/>
    <w:rsid w:val="00174E9F"/>
    <w:rsid w:val="00183798"/>
    <w:rsid w:val="002144FC"/>
    <w:rsid w:val="002314B8"/>
    <w:rsid w:val="002C66E8"/>
    <w:rsid w:val="00302B35"/>
    <w:rsid w:val="003862D4"/>
    <w:rsid w:val="003D60B7"/>
    <w:rsid w:val="00443C10"/>
    <w:rsid w:val="004632A3"/>
    <w:rsid w:val="004D4E86"/>
    <w:rsid w:val="00580D92"/>
    <w:rsid w:val="006225A9"/>
    <w:rsid w:val="006F1474"/>
    <w:rsid w:val="00745F31"/>
    <w:rsid w:val="009C63CC"/>
    <w:rsid w:val="00AA17E2"/>
    <w:rsid w:val="00AE2BA0"/>
    <w:rsid w:val="00B615E4"/>
    <w:rsid w:val="00BB6AB8"/>
    <w:rsid w:val="00C76FBC"/>
    <w:rsid w:val="00CC2F15"/>
    <w:rsid w:val="00D24CC2"/>
    <w:rsid w:val="00D35F2C"/>
    <w:rsid w:val="00D70B3A"/>
    <w:rsid w:val="00D72870"/>
    <w:rsid w:val="00EA01FE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1FE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EA01F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EA01F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EA01FE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A01FE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EA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1FE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EA01F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EA01F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EA01FE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A01FE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EA01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14</cp:revision>
  <dcterms:created xsi:type="dcterms:W3CDTF">2020-02-04T03:41:00Z</dcterms:created>
  <dcterms:modified xsi:type="dcterms:W3CDTF">2020-11-02T09:07:00Z</dcterms:modified>
</cp:coreProperties>
</file>